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92E3" w14:textId="2E40E4D3" w:rsidR="002B3C4B" w:rsidRPr="00F85A09" w:rsidRDefault="002B3C4B" w:rsidP="00F85A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color w:val="2C7AA1"/>
          <w:sz w:val="20"/>
          <w:szCs w:val="20"/>
        </w:rPr>
      </w:pPr>
      <w:r w:rsidRPr="00F85A09">
        <w:rPr>
          <w:rFonts w:cstheme="minorHAnsi"/>
          <w:b/>
          <w:bCs/>
          <w:sz w:val="20"/>
          <w:szCs w:val="20"/>
        </w:rPr>
        <w:t>„Czemu jesteście zmieszani?” to hasło 15. edycji Festiwalu Nowe Epifanie</w:t>
      </w:r>
      <w:r w:rsidRPr="00F85A09">
        <w:rPr>
          <w:rFonts w:cstheme="minorHAnsi"/>
          <w:sz w:val="20"/>
          <w:szCs w:val="20"/>
        </w:rPr>
        <w:t xml:space="preserve"> </w:t>
      </w:r>
      <w:r w:rsidRPr="00F85A09">
        <w:rPr>
          <w:rFonts w:eastAsia="Arial" w:cstheme="minorHAnsi"/>
          <w:b/>
          <w:color w:val="000000"/>
          <w:sz w:val="20"/>
          <w:szCs w:val="20"/>
        </w:rPr>
        <w:t>organizowanego przez Centrum Myśli Jana Pawła II.</w:t>
      </w:r>
      <w:r w:rsidRPr="00F85A09">
        <w:rPr>
          <w:rFonts w:eastAsia="Arial" w:cstheme="minorHAnsi"/>
          <w:color w:val="000000"/>
          <w:sz w:val="20"/>
          <w:szCs w:val="20"/>
        </w:rPr>
        <w:t xml:space="preserve"> </w:t>
      </w:r>
      <w:r w:rsidRPr="00F85A09">
        <w:rPr>
          <w:rFonts w:eastAsia="Arial" w:cstheme="minorHAnsi"/>
          <w:b/>
          <w:color w:val="000000"/>
          <w:sz w:val="20"/>
          <w:szCs w:val="20"/>
        </w:rPr>
        <w:t>Festiwal rozpocznie się 14 lutego i potrwa do 24 marca 2024 w Warszawie. W programie pokazy teatralne, koncerty muzyki dawnej oraz filmy. Bilety można nabyć przez stronę noweepifanie.pl, sprzedaż obsługuje system kicket.com oraz kasy teatrów.</w:t>
      </w:r>
    </w:p>
    <w:p w14:paraId="6FA035AB" w14:textId="69373BAD" w:rsidR="00C13488" w:rsidRPr="00F85A09" w:rsidRDefault="002B3C4B" w:rsidP="00F85A09">
      <w:pPr>
        <w:jc w:val="both"/>
        <w:rPr>
          <w:rFonts w:cstheme="minorHAnsi"/>
          <w:sz w:val="20"/>
          <w:szCs w:val="20"/>
        </w:rPr>
      </w:pPr>
      <w:r w:rsidRPr="00F85A09">
        <w:rPr>
          <w:rFonts w:cstheme="minorHAnsi"/>
          <w:b/>
          <w:bCs/>
          <w:sz w:val="20"/>
          <w:szCs w:val="20"/>
        </w:rPr>
        <w:t>Podstawowym celem Festiwalu Nowe Epifanie</w:t>
      </w:r>
      <w:r w:rsidRPr="00F85A09">
        <w:rPr>
          <w:rFonts w:cstheme="minorHAnsi"/>
          <w:sz w:val="20"/>
          <w:szCs w:val="20"/>
        </w:rPr>
        <w:t xml:space="preserve"> jest poszukiwanie nowych, współczesnych epifanii piękna oraz inicjowanie twórczego dialogu artystów z tradycyjną sztuką religijną w duchu „Listu do artystów” Jana Pawła II. Formuła Festiwalu ma charakter interdyscyplinarny i obejmuje prezentację przedstawień teatralnych, widowisk muzycznych w przestrzeniach sakralnych, wystaw, pokazów filmowych poruszających w nowoczesny sposób tematykę religijną i teologiczną oraz towarzyszących im spotkań dyskusyjnych, prowokujących do duchowej refleksji oraz odnawiających dialog religii ze sztuką. W 2024 roku organizatorzy wracają do prezentacji w programie najlepszych spektakli z ubiegłego sezonu teatralnego, podejmujących tematy duchowe, etyczne i religijne.</w:t>
      </w:r>
      <w:r w:rsidR="0004697D" w:rsidRPr="00F85A09">
        <w:rPr>
          <w:rFonts w:cstheme="minorHAnsi"/>
          <w:sz w:val="20"/>
          <w:szCs w:val="20"/>
        </w:rPr>
        <w:t xml:space="preserve"> </w:t>
      </w:r>
      <w:bookmarkStart w:id="0" w:name="_Hlk125980548"/>
      <w:r w:rsidRPr="00F85A09">
        <w:rPr>
          <w:rFonts w:cstheme="minorHAnsi"/>
          <w:b/>
          <w:bCs/>
          <w:sz w:val="20"/>
          <w:szCs w:val="20"/>
        </w:rPr>
        <w:t>„Czemu jesteście zmieszani?” to hasło 15. edycji Festiwalu Nowe Epifanie</w:t>
      </w:r>
      <w:r w:rsidRPr="00F85A09">
        <w:rPr>
          <w:rFonts w:cstheme="minorHAnsi"/>
          <w:sz w:val="20"/>
          <w:szCs w:val="20"/>
        </w:rPr>
        <w:t xml:space="preserve">. </w:t>
      </w:r>
      <w:bookmarkEnd w:id="0"/>
    </w:p>
    <w:p w14:paraId="4D517E53" w14:textId="0B12CB89" w:rsidR="0004697D" w:rsidRPr="00F85A09" w:rsidRDefault="0004697D" w:rsidP="00340A79">
      <w:pPr>
        <w:spacing w:after="240"/>
        <w:jc w:val="both"/>
        <w:rPr>
          <w:rFonts w:cstheme="minorHAnsi"/>
          <w:sz w:val="20"/>
          <w:szCs w:val="20"/>
        </w:rPr>
      </w:pPr>
      <w:r w:rsidRPr="00F85A09">
        <w:rPr>
          <w:rFonts w:eastAsia="Arial" w:cstheme="minorHAnsi"/>
          <w:b/>
          <w:color w:val="000000"/>
          <w:sz w:val="20"/>
          <w:szCs w:val="20"/>
        </w:rPr>
        <w:t>Michał Senk, dyrektor Centrum Myśli Jana Pawła II</w:t>
      </w:r>
      <w:r w:rsidR="000D054A">
        <w:rPr>
          <w:rFonts w:eastAsia="Arial" w:cstheme="minorHAnsi"/>
          <w:b/>
          <w:color w:val="000000"/>
          <w:sz w:val="20"/>
          <w:szCs w:val="20"/>
        </w:rPr>
        <w:t>:</w:t>
      </w:r>
      <w:r w:rsidR="000D054A">
        <w:rPr>
          <w:rFonts w:cstheme="minorHAnsi"/>
          <w:i/>
          <w:sz w:val="20"/>
          <w:szCs w:val="20"/>
        </w:rPr>
        <w:t xml:space="preserve"> </w:t>
      </w:r>
      <w:r w:rsidR="000D054A" w:rsidRPr="00340A79">
        <w:rPr>
          <w:rFonts w:cstheme="minorHAnsi"/>
          <w:i/>
          <w:sz w:val="20"/>
          <w:szCs w:val="20"/>
        </w:rPr>
        <w:t xml:space="preserve">Tegoroczna tematyka ogniskuje się wokół choroby, bólu, cierpienia, śmierci, w końcu żałoby – sytuacji trudnych, które wytrącają nas z kolein codzienności, wprawiają nas w stan konsternacji, zmieszania. To tematy bliskie każdemu człowiekowi, a </w:t>
      </w:r>
      <w:r w:rsidR="000D054A">
        <w:rPr>
          <w:rFonts w:cstheme="minorHAnsi"/>
          <w:i/>
          <w:sz w:val="20"/>
          <w:szCs w:val="20"/>
        </w:rPr>
        <w:t xml:space="preserve">jednocześnie </w:t>
      </w:r>
      <w:r w:rsidR="000D054A" w:rsidRPr="00340A79">
        <w:rPr>
          <w:rFonts w:cstheme="minorHAnsi"/>
          <w:i/>
          <w:sz w:val="20"/>
          <w:szCs w:val="20"/>
        </w:rPr>
        <w:t>postrzegane i przeżywane bardzo intymnie, co znajdujące swoje odzwierciedlenie w subiektywnych wizjach i projektach artystów zaproszonych do tegorocznej edycji festiwalu. Cieszymy się szczególnie, że część wydarzeń towarzyszących festiwalowi odbędzie się pod dachem Centrum Myśli Jana Pawła II. Są to wieczory filmowe – nowość tego roku – i dyskusje z zaproszonymi gośćmi, które pozwalają wybrzmieć różnym punktom widzenia, w bliskiej nam atmosferze dialogu i wielogłosu.</w:t>
      </w:r>
    </w:p>
    <w:p w14:paraId="3938CF7C" w14:textId="77777777" w:rsidR="002B3C4B" w:rsidRPr="00F85A09" w:rsidRDefault="002B3C4B" w:rsidP="00F85A0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Arial" w:cstheme="minorHAnsi"/>
          <w:b/>
          <w:sz w:val="20"/>
          <w:szCs w:val="20"/>
        </w:rPr>
      </w:pPr>
      <w:r w:rsidRPr="00F85A09">
        <w:rPr>
          <w:rFonts w:eastAsia="Arial" w:cstheme="minorHAnsi"/>
          <w:b/>
          <w:sz w:val="20"/>
          <w:szCs w:val="20"/>
          <w:highlight w:val="lightGray"/>
        </w:rPr>
        <w:t>TEATR</w:t>
      </w:r>
    </w:p>
    <w:p w14:paraId="537C8869" w14:textId="6B6B75FB" w:rsidR="002B3C4B" w:rsidRPr="00F85A09" w:rsidRDefault="002B3C4B" w:rsidP="00F85A0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cstheme="minorHAnsi"/>
          <w:i/>
          <w:iCs/>
          <w:sz w:val="20"/>
          <w:szCs w:val="20"/>
        </w:rPr>
      </w:pPr>
      <w:r w:rsidRPr="00F85A09">
        <w:rPr>
          <w:rFonts w:eastAsia="Arial" w:cstheme="minorHAnsi"/>
          <w:b/>
          <w:color w:val="000000"/>
          <w:sz w:val="20"/>
          <w:szCs w:val="20"/>
        </w:rPr>
        <w:t>Katarzyna Lemańska, zastępczyni dyrektora Festiwalu Nowe Epifanie</w:t>
      </w:r>
      <w:r w:rsidR="000D054A">
        <w:rPr>
          <w:rFonts w:eastAsia="Arial" w:cstheme="minorHAnsi"/>
          <w:b/>
          <w:color w:val="000000"/>
          <w:sz w:val="20"/>
          <w:szCs w:val="20"/>
        </w:rPr>
        <w:t>:</w:t>
      </w:r>
      <w:r w:rsidRPr="00F85A09">
        <w:rPr>
          <w:rFonts w:eastAsia="Arial" w:cstheme="minorHAnsi"/>
          <w:b/>
          <w:color w:val="000000"/>
          <w:sz w:val="20"/>
          <w:szCs w:val="20"/>
        </w:rPr>
        <w:t xml:space="preserve"> </w:t>
      </w:r>
      <w:r w:rsidR="0004697D" w:rsidRPr="00F85A09">
        <w:rPr>
          <w:rFonts w:cstheme="minorHAnsi"/>
          <w:i/>
          <w:iCs/>
          <w:sz w:val="20"/>
          <w:szCs w:val="20"/>
        </w:rPr>
        <w:t>W Ewangelii św. Łukasza pytanie „Czemu jesteście zmieszani?” Jezus stawia swoim uczniom zaraz po swojej męce, śmierci i zmartwychwstaniu. Apostołowie pogrążeni w żałobie, ale i nadziei pokładanej w świadectwach tych, którzy spotkali już Zmartwychwstałego, są pełni sprzecznych emocji. To mieszanka zwątpienia, zawiedzionych oczekiwań i pokładanych w Jezusie nadziei, bólu utraty, osamotnienia, złości, smutku. Ale też zaprzeczenia – zanegowania faktu samej śmierci i wszelkich innych mechanizmów, które przecież sami dobrze znamy z przeżywania żałoby czy to po bliskich nam osobach, czy też utraconych planach i nadziejach. W zaproponowanych w tegorocznej edycji festiwalu wydarzeniach chcemy przeglądać się tym emocjom. Chcemy kontemplować je w tym zmieszaniu, w którym nic nie jest jasne, jednoznaczne i zdecydowane. W którym sprzeczność wydaje się być zasadą organizującą dramaturgię ludzkiego doświadczenia.</w:t>
      </w:r>
    </w:p>
    <w:p w14:paraId="6770DFA8" w14:textId="1183B952" w:rsidR="0004697D" w:rsidRPr="00F85A09" w:rsidRDefault="0004697D" w:rsidP="00F85A09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85A09">
        <w:rPr>
          <w:rFonts w:asciiTheme="minorHAnsi" w:hAnsiTheme="minorHAnsi" w:cstheme="minorHAnsi"/>
          <w:b/>
          <w:bCs/>
          <w:sz w:val="20"/>
          <w:szCs w:val="20"/>
        </w:rPr>
        <w:t>Program teatralny Nowych Epifanii Festiwal</w:t>
      </w:r>
      <w:r w:rsidRPr="00F85A09">
        <w:rPr>
          <w:rFonts w:asciiTheme="minorHAnsi" w:hAnsiTheme="minorHAnsi" w:cstheme="minorHAnsi"/>
          <w:sz w:val="20"/>
          <w:szCs w:val="20"/>
        </w:rPr>
        <w:t xml:space="preserve"> rozpocznie prezentacja dwóch, inspirowanych osobistymi przeżyciami prac dyplomowych absolwentek Akademii Teatralnej. Podczas jednego wieczoru, zatytułowanego „Młoda Reżyseria”, zapraszamy na film krótkometrażowy </w:t>
      </w:r>
      <w:r w:rsidRPr="00F85A09">
        <w:rPr>
          <w:rFonts w:asciiTheme="minorHAnsi" w:hAnsiTheme="minorHAnsi" w:cstheme="minorHAnsi"/>
          <w:b/>
          <w:bCs/>
          <w:sz w:val="20"/>
          <w:szCs w:val="20"/>
        </w:rPr>
        <w:t>„Babcia Wandzia” w reż. Karoliny Kowalczyk</w:t>
      </w:r>
      <w:r w:rsidRPr="008D1300">
        <w:rPr>
          <w:rFonts w:asciiTheme="minorHAnsi" w:hAnsiTheme="minorHAnsi" w:cstheme="minorHAnsi"/>
          <w:sz w:val="20"/>
          <w:szCs w:val="20"/>
        </w:rPr>
        <w:t>,</w:t>
      </w:r>
      <w:r w:rsidRPr="00F85A09">
        <w:rPr>
          <w:rFonts w:asciiTheme="minorHAnsi" w:hAnsiTheme="minorHAnsi" w:cstheme="minorHAnsi"/>
          <w:sz w:val="20"/>
          <w:szCs w:val="20"/>
        </w:rPr>
        <w:t xml:space="preserve"> będący fabularyzowaną fantazją o duchowości jej babci, i spektakl-instalację </w:t>
      </w:r>
      <w:r w:rsidRPr="00F85A09">
        <w:rPr>
          <w:rFonts w:asciiTheme="minorHAnsi" w:hAnsiTheme="minorHAnsi" w:cstheme="minorHAnsi"/>
          <w:b/>
          <w:bCs/>
          <w:sz w:val="20"/>
          <w:szCs w:val="20"/>
        </w:rPr>
        <w:t>„Ból” Kingi Chudobińskiej-Zdunik</w:t>
      </w:r>
      <w:r w:rsidRPr="00F85A09">
        <w:rPr>
          <w:rFonts w:asciiTheme="minorHAnsi" w:hAnsiTheme="minorHAnsi" w:cstheme="minorHAnsi"/>
          <w:sz w:val="20"/>
          <w:szCs w:val="20"/>
        </w:rPr>
        <w:t xml:space="preserve">, w którym reżyserka podzieliła się własnym bólem spowodowanym życiem ze stwardnieniem rozsianym. W ciągu kolejnych sześciu tygodni przyjrzymy się językowi osób konsekrowanych, którym mówią o różnych formach miłości w </w:t>
      </w:r>
      <w:r w:rsidRPr="00F85A09">
        <w:rPr>
          <w:rFonts w:asciiTheme="minorHAnsi" w:hAnsiTheme="minorHAnsi" w:cstheme="minorHAnsi"/>
          <w:b/>
          <w:bCs/>
          <w:sz w:val="20"/>
          <w:szCs w:val="20"/>
        </w:rPr>
        <w:t xml:space="preserve">„Ptakach ciernistych krzewów. Rzecz o miłości w kościele” w reż. Jędrzeja Piaskowskiego i w dramaturgii </w:t>
      </w:r>
      <w:r w:rsidRPr="00F85A09">
        <w:rPr>
          <w:rFonts w:asciiTheme="minorHAnsi" w:hAnsiTheme="minorHAnsi" w:cstheme="minorHAnsi"/>
          <w:b/>
          <w:bCs/>
          <w:sz w:val="20"/>
          <w:szCs w:val="20"/>
        </w:rPr>
        <w:lastRenderedPageBreak/>
        <w:t>Huberta Sulimy</w:t>
      </w:r>
      <w:r w:rsidRPr="00F85A09">
        <w:rPr>
          <w:rFonts w:asciiTheme="minorHAnsi" w:hAnsiTheme="minorHAnsi" w:cstheme="minorHAnsi"/>
          <w:sz w:val="20"/>
          <w:szCs w:val="20"/>
        </w:rPr>
        <w:t xml:space="preserve"> oraz wspólnocie w żałobie (rodzinie, ale także narodowi) w </w:t>
      </w:r>
      <w:r w:rsidRPr="00F85A09">
        <w:rPr>
          <w:rFonts w:asciiTheme="minorHAnsi" w:hAnsiTheme="minorHAnsi" w:cstheme="minorHAnsi"/>
          <w:b/>
          <w:bCs/>
          <w:sz w:val="20"/>
          <w:szCs w:val="20"/>
        </w:rPr>
        <w:t>„Jak nie zabiłem swojego ojca i jak bardzo tego żałuję” w reż. Mateusza Pakuły</w:t>
      </w:r>
      <w:r w:rsidRPr="00F85A09">
        <w:rPr>
          <w:rFonts w:asciiTheme="minorHAnsi" w:hAnsiTheme="minorHAnsi" w:cstheme="minorHAnsi"/>
          <w:sz w:val="20"/>
          <w:szCs w:val="20"/>
        </w:rPr>
        <w:t xml:space="preserve"> oraz w </w:t>
      </w:r>
      <w:r w:rsidRPr="00F85A09">
        <w:rPr>
          <w:rFonts w:asciiTheme="minorHAnsi" w:hAnsiTheme="minorHAnsi" w:cstheme="minorHAnsi"/>
          <w:b/>
          <w:bCs/>
          <w:sz w:val="20"/>
          <w:szCs w:val="20"/>
        </w:rPr>
        <w:t>„Gusłach” na motywach „Dziadów” Mickiewicza w reż. Grzegorza Brala</w:t>
      </w:r>
      <w:r w:rsidRPr="008D1300">
        <w:rPr>
          <w:rFonts w:asciiTheme="minorHAnsi" w:hAnsiTheme="minorHAnsi" w:cstheme="minorHAnsi"/>
          <w:sz w:val="20"/>
          <w:szCs w:val="20"/>
        </w:rPr>
        <w:t>.</w:t>
      </w:r>
    </w:p>
    <w:p w14:paraId="4C974960" w14:textId="2B46ED1D" w:rsidR="0004697D" w:rsidRPr="00D01373" w:rsidRDefault="0004697D" w:rsidP="00E106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Cs/>
          <w:color w:val="000000"/>
          <w:sz w:val="20"/>
          <w:szCs w:val="20"/>
        </w:rPr>
      </w:pPr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16 lutego, godz. 19.00, </w:t>
      </w:r>
      <w:hyperlink r:id="rId6" w:history="1">
        <w:r w:rsidRPr="00D01373">
          <w:rPr>
            <w:rStyle w:val="Hipercze"/>
            <w:rFonts w:eastAsia="Arial" w:cstheme="minorHAnsi"/>
            <w:bCs/>
            <w:sz w:val="20"/>
            <w:szCs w:val="20"/>
          </w:rPr>
          <w:t>„Młoda reżyseria”</w:t>
        </w:r>
      </w:hyperlink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 – „Babcia Wandzia”, reż. Karolina Kowalczyk + „Ból”, reż. Kinga Chudobińska-Zdunik. </w:t>
      </w:r>
      <w:r w:rsidR="00D01373" w:rsidRPr="00D01373">
        <w:rPr>
          <w:sz w:val="20"/>
          <w:szCs w:val="20"/>
        </w:rPr>
        <w:t>Spotkanie z twórczyniami, Karoliną Kowalczyk i Kingą Chudobińską-Zdunik, oraz dziennikarką i reporterką Anną Kiedrzynek odbędzie się po spektaklu-instalacji. Poprowadzi je Jan Karow, wykładowca Akademii Teatralnej</w:t>
      </w:r>
      <w:r w:rsidR="00E1061D">
        <w:rPr>
          <w:sz w:val="20"/>
          <w:szCs w:val="20"/>
        </w:rPr>
        <w:t xml:space="preserve">. </w:t>
      </w:r>
      <w:r w:rsidR="00E1061D" w:rsidRPr="00E1061D">
        <w:rPr>
          <w:sz w:val="20"/>
          <w:szCs w:val="20"/>
        </w:rPr>
        <w:t>Teatr Collegium Nobilium.</w:t>
      </w:r>
      <w:r w:rsidR="00E1061D">
        <w:rPr>
          <w:sz w:val="20"/>
          <w:szCs w:val="20"/>
        </w:rPr>
        <w:br/>
      </w:r>
    </w:p>
    <w:p w14:paraId="62E6BC2B" w14:textId="2B14F66B" w:rsidR="0004697D" w:rsidRPr="00D01373" w:rsidRDefault="0004697D" w:rsidP="00E106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Cs/>
          <w:color w:val="000000"/>
          <w:sz w:val="20"/>
          <w:szCs w:val="20"/>
        </w:rPr>
      </w:pPr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29 lutego + 1 marca, godz. 19:00, </w:t>
      </w:r>
      <w:hyperlink r:id="rId7" w:history="1">
        <w:r w:rsidRPr="00D01373">
          <w:rPr>
            <w:rStyle w:val="Hipercze"/>
            <w:rFonts w:eastAsia="Arial" w:cstheme="minorHAnsi"/>
            <w:bCs/>
            <w:sz w:val="20"/>
            <w:szCs w:val="20"/>
          </w:rPr>
          <w:t>„Ptaki ciernistych krzewów. Rzecz o miłości w kościele”,</w:t>
        </w:r>
      </w:hyperlink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 reż. Jędrzej Piaskowski. </w:t>
      </w:r>
      <w:r w:rsidR="00D01373" w:rsidRPr="00D01373">
        <w:rPr>
          <w:sz w:val="20"/>
          <w:szCs w:val="20"/>
        </w:rPr>
        <w:t>29 lutego po spektaklu odbędzie się spotkanie z reżyserem Jędrzejem Piaskowskim i reportażystką Martą Abramowicz, które poprowadzi Paweł Dobrowolski. Będzie to okazja do rozmowy na temat pracy nad spektaklem, artystycznej wizji i podjętej problematyki.</w:t>
      </w:r>
      <w:r w:rsidR="00E1061D">
        <w:rPr>
          <w:sz w:val="20"/>
          <w:szCs w:val="20"/>
        </w:rPr>
        <w:t xml:space="preserve"> </w:t>
      </w:r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Teatr Powszechny. </w:t>
      </w:r>
      <w:r w:rsidR="00E1061D">
        <w:rPr>
          <w:rFonts w:eastAsia="Arial" w:cstheme="minorHAnsi"/>
          <w:bCs/>
          <w:color w:val="000000"/>
          <w:sz w:val="20"/>
          <w:szCs w:val="20"/>
        </w:rPr>
        <w:br/>
      </w:r>
    </w:p>
    <w:p w14:paraId="48CDA4B9" w14:textId="2F9E8820" w:rsidR="0004697D" w:rsidRPr="00D01373" w:rsidRDefault="0004697D" w:rsidP="00E106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Cs/>
          <w:color w:val="000000"/>
          <w:sz w:val="20"/>
          <w:szCs w:val="20"/>
        </w:rPr>
      </w:pPr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7 marca, godz. 19:00, </w:t>
      </w:r>
      <w:hyperlink r:id="rId8" w:history="1">
        <w:r w:rsidRPr="00D01373">
          <w:rPr>
            <w:rStyle w:val="Hipercze"/>
            <w:rFonts w:eastAsia="Arial" w:cstheme="minorHAnsi"/>
            <w:bCs/>
            <w:sz w:val="20"/>
            <w:szCs w:val="20"/>
          </w:rPr>
          <w:t>„Jak nie zabiłem swojego ojca i jak bardzo tego żałuję”</w:t>
        </w:r>
      </w:hyperlink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, reż. Mateusz Pakuła. </w:t>
      </w:r>
      <w:r w:rsidR="00BC428F" w:rsidRPr="00BC428F">
        <w:rPr>
          <w:rFonts w:eastAsia="Arial" w:cstheme="minorHAnsi"/>
          <w:bCs/>
          <w:color w:val="000000"/>
          <w:sz w:val="20"/>
          <w:szCs w:val="20"/>
        </w:rPr>
        <w:t>Współorganizator pokazu: Teatr Imka oraz Festiwal Polska w Imce. Niecodzienny Festiwal Teatralny</w:t>
      </w:r>
      <w:r w:rsidR="00BC428F">
        <w:rPr>
          <w:rFonts w:eastAsia="Arial" w:cstheme="minorHAnsi"/>
          <w:bCs/>
          <w:color w:val="000000"/>
          <w:sz w:val="20"/>
          <w:szCs w:val="20"/>
        </w:rPr>
        <w:t>.</w:t>
      </w:r>
      <w:r w:rsidR="00BC428F">
        <w:rPr>
          <w:rFonts w:eastAsia="Arial" w:cstheme="minorHAnsi"/>
          <w:bCs/>
          <w:color w:val="000000"/>
          <w:sz w:val="20"/>
          <w:szCs w:val="20"/>
        </w:rPr>
        <w:br/>
      </w:r>
      <w:r w:rsidR="00D01373" w:rsidRPr="00D01373">
        <w:rPr>
          <w:sz w:val="20"/>
          <w:szCs w:val="20"/>
        </w:rPr>
        <w:t>Po spektaklu odbędzie się spotkanie z reżyserem Mateuszem Pakułą i Anją Franczak, które poprowadzi Jacek Cieślak.</w:t>
      </w:r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 Ursynowskie Centrum Kultury „Alternatywy”.</w:t>
      </w:r>
      <w:r w:rsidR="00E1061D">
        <w:rPr>
          <w:rFonts w:eastAsia="Arial" w:cstheme="minorHAnsi"/>
          <w:bCs/>
          <w:color w:val="000000"/>
          <w:sz w:val="20"/>
          <w:szCs w:val="20"/>
        </w:rPr>
        <w:br/>
      </w:r>
    </w:p>
    <w:p w14:paraId="143524A7" w14:textId="5BCAF7A3" w:rsidR="0004697D" w:rsidRPr="00D01373" w:rsidRDefault="0004697D" w:rsidP="00E106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Cs/>
          <w:color w:val="000000"/>
          <w:sz w:val="20"/>
          <w:szCs w:val="20"/>
        </w:rPr>
      </w:pPr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13 marca, godz. 19:00, </w:t>
      </w:r>
      <w:hyperlink r:id="rId9" w:history="1">
        <w:r w:rsidRPr="00D01373">
          <w:rPr>
            <w:rStyle w:val="Hipercze"/>
            <w:rFonts w:eastAsia="Arial" w:cstheme="minorHAnsi"/>
            <w:bCs/>
            <w:sz w:val="20"/>
            <w:szCs w:val="20"/>
          </w:rPr>
          <w:t>„Gusła”,</w:t>
        </w:r>
      </w:hyperlink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 reż. Grzegorz Bral</w:t>
      </w:r>
      <w:r w:rsidR="00E1061D">
        <w:rPr>
          <w:rFonts w:eastAsia="Arial" w:cstheme="minorHAnsi"/>
          <w:bCs/>
          <w:color w:val="000000"/>
          <w:sz w:val="20"/>
          <w:szCs w:val="20"/>
        </w:rPr>
        <w:t>.</w:t>
      </w:r>
      <w:r w:rsidRPr="00D01373">
        <w:rPr>
          <w:rFonts w:eastAsia="Arial" w:cstheme="minorHAnsi"/>
          <w:bCs/>
          <w:color w:val="000000"/>
          <w:sz w:val="20"/>
          <w:szCs w:val="20"/>
        </w:rPr>
        <w:t xml:space="preserve"> Teatr Polski.</w:t>
      </w:r>
    </w:p>
    <w:p w14:paraId="7CB204D3" w14:textId="565B61AC" w:rsidR="00F85A09" w:rsidRPr="00D01373" w:rsidRDefault="00F85A09" w:rsidP="00E1061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Arial" w:cstheme="minorHAnsi"/>
          <w:b/>
          <w:sz w:val="20"/>
          <w:szCs w:val="20"/>
        </w:rPr>
      </w:pPr>
      <w:r w:rsidRPr="00D01373">
        <w:rPr>
          <w:rFonts w:eastAsia="Arial" w:cstheme="minorHAnsi"/>
          <w:b/>
          <w:sz w:val="20"/>
          <w:szCs w:val="20"/>
          <w:highlight w:val="lightGray"/>
        </w:rPr>
        <w:t>MUZYKA</w:t>
      </w:r>
    </w:p>
    <w:p w14:paraId="5AFD9FA1" w14:textId="10150809" w:rsidR="00F85A09" w:rsidRPr="00F85A09" w:rsidRDefault="00F85A09" w:rsidP="00F85A09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85A09">
        <w:rPr>
          <w:rFonts w:asciiTheme="minorHAnsi" w:hAnsiTheme="minorHAnsi" w:cstheme="minorHAnsi"/>
          <w:sz w:val="20"/>
          <w:szCs w:val="20"/>
        </w:rPr>
        <w:t xml:space="preserve">W programie muzycznym pojawią się artyści, których znamy z poprzednich edycji, </w:t>
      </w:r>
      <w:r w:rsidRPr="00F85A09">
        <w:rPr>
          <w:rFonts w:asciiTheme="minorHAnsi" w:hAnsiTheme="minorHAnsi" w:cstheme="minorHAnsi"/>
          <w:b/>
          <w:bCs/>
          <w:sz w:val="20"/>
          <w:szCs w:val="20"/>
        </w:rPr>
        <w:t>Adam Strug i zespół Dziczka</w:t>
      </w:r>
      <w:r w:rsidRPr="00F85A09">
        <w:rPr>
          <w:rFonts w:asciiTheme="minorHAnsi" w:hAnsiTheme="minorHAnsi" w:cstheme="minorHAnsi"/>
          <w:sz w:val="20"/>
          <w:szCs w:val="20"/>
        </w:rPr>
        <w:t xml:space="preserve">, oraz debiutujący na festiwalu </w:t>
      </w:r>
      <w:r w:rsidRPr="00F85A09">
        <w:rPr>
          <w:rFonts w:asciiTheme="minorHAnsi" w:hAnsiTheme="minorHAnsi" w:cstheme="minorHAnsi"/>
          <w:b/>
          <w:bCs/>
          <w:sz w:val="20"/>
          <w:szCs w:val="20"/>
        </w:rPr>
        <w:t>zespół Jerycho</w:t>
      </w:r>
      <w:r w:rsidRPr="00F85A09">
        <w:rPr>
          <w:rFonts w:asciiTheme="minorHAnsi" w:hAnsiTheme="minorHAnsi" w:cstheme="minorHAnsi"/>
          <w:sz w:val="20"/>
          <w:szCs w:val="20"/>
        </w:rPr>
        <w:t xml:space="preserve"> z albumem „Golgotha”.</w:t>
      </w:r>
    </w:p>
    <w:p w14:paraId="7395EA60" w14:textId="6E8838B6" w:rsidR="00F85A09" w:rsidRPr="00F85A09" w:rsidRDefault="00F85A09" w:rsidP="00F85A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Cs/>
          <w:color w:val="000000"/>
          <w:sz w:val="20"/>
          <w:szCs w:val="20"/>
        </w:rPr>
      </w:pPr>
      <w:r w:rsidRPr="00F85A09">
        <w:rPr>
          <w:rFonts w:eastAsia="Arial" w:cstheme="minorHAnsi"/>
          <w:bCs/>
          <w:color w:val="000000"/>
          <w:sz w:val="20"/>
          <w:szCs w:val="20"/>
        </w:rPr>
        <w:t>21 lutego, godz. 19:00, „</w:t>
      </w:r>
      <w:hyperlink r:id="rId10" w:history="1">
        <w:r w:rsidRPr="00F85A09">
          <w:rPr>
            <w:rStyle w:val="Hipercze"/>
            <w:rFonts w:eastAsia="Arial" w:cstheme="minorHAnsi"/>
            <w:bCs/>
            <w:sz w:val="20"/>
            <w:szCs w:val="20"/>
          </w:rPr>
          <w:t>Piosenki zmieszane</w:t>
        </w:r>
      </w:hyperlink>
      <w:r w:rsidRPr="00F85A09">
        <w:rPr>
          <w:rFonts w:eastAsia="Arial" w:cstheme="minorHAnsi"/>
          <w:bCs/>
          <w:color w:val="000000"/>
          <w:sz w:val="20"/>
          <w:szCs w:val="20"/>
        </w:rPr>
        <w:t>”, Adam Strug, Kościół Ewangelicko-Reformowany.</w:t>
      </w:r>
      <w:r w:rsidR="00E52FEC">
        <w:rPr>
          <w:rFonts w:eastAsia="Arial" w:cstheme="minorHAnsi"/>
          <w:bCs/>
          <w:color w:val="000000"/>
          <w:sz w:val="20"/>
          <w:szCs w:val="20"/>
        </w:rPr>
        <w:t xml:space="preserve"> </w:t>
      </w:r>
    </w:p>
    <w:p w14:paraId="594D594B" w14:textId="240052F7" w:rsidR="00F85A09" w:rsidRPr="00F85A09" w:rsidRDefault="00F85A09" w:rsidP="00F85A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Cs/>
          <w:color w:val="000000"/>
          <w:sz w:val="20"/>
          <w:szCs w:val="20"/>
        </w:rPr>
      </w:pPr>
      <w:r w:rsidRPr="00F85A09">
        <w:rPr>
          <w:rFonts w:eastAsia="Arial" w:cstheme="minorHAnsi"/>
          <w:bCs/>
          <w:color w:val="000000"/>
          <w:sz w:val="20"/>
          <w:szCs w:val="20"/>
        </w:rPr>
        <w:t xml:space="preserve">9 marca, godz. 19:00, </w:t>
      </w:r>
      <w:hyperlink r:id="rId11" w:history="1">
        <w:r w:rsidRPr="00F85A09">
          <w:rPr>
            <w:rStyle w:val="Hipercze"/>
            <w:rFonts w:eastAsia="Arial" w:cstheme="minorHAnsi"/>
            <w:bCs/>
            <w:sz w:val="20"/>
            <w:szCs w:val="20"/>
          </w:rPr>
          <w:t>„Golgotha”</w:t>
        </w:r>
        <w:r w:rsidR="008D1300" w:rsidRPr="00F85A09">
          <w:rPr>
            <w:rFonts w:eastAsia="Arial" w:cstheme="minorHAnsi"/>
            <w:bCs/>
            <w:color w:val="000000"/>
            <w:sz w:val="20"/>
            <w:szCs w:val="20"/>
          </w:rPr>
          <w:t>,</w:t>
        </w:r>
      </w:hyperlink>
      <w:r w:rsidRPr="00F85A09">
        <w:rPr>
          <w:rFonts w:eastAsia="Arial" w:cstheme="minorHAnsi"/>
          <w:bCs/>
          <w:color w:val="000000"/>
          <w:sz w:val="20"/>
          <w:szCs w:val="20"/>
        </w:rPr>
        <w:t xml:space="preserve"> zespół Jerycho, Kościół Ewangelicko-Reformowany.</w:t>
      </w:r>
    </w:p>
    <w:p w14:paraId="54F194AF" w14:textId="75377E23" w:rsidR="0004697D" w:rsidRPr="00F85A09" w:rsidRDefault="00F85A09" w:rsidP="00F85A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Cs/>
          <w:color w:val="000000"/>
          <w:sz w:val="20"/>
          <w:szCs w:val="20"/>
        </w:rPr>
      </w:pPr>
      <w:r w:rsidRPr="00F85A09">
        <w:rPr>
          <w:rFonts w:eastAsia="Arial" w:cstheme="minorHAnsi"/>
          <w:bCs/>
          <w:color w:val="000000"/>
          <w:sz w:val="20"/>
          <w:szCs w:val="20"/>
        </w:rPr>
        <w:t xml:space="preserve">22 marca, godz. 19:00, </w:t>
      </w:r>
      <w:hyperlink r:id="rId12" w:history="1">
        <w:r w:rsidRPr="00F85A09">
          <w:rPr>
            <w:rStyle w:val="Hipercze"/>
            <w:rFonts w:eastAsia="Arial" w:cstheme="minorHAnsi"/>
            <w:bCs/>
            <w:sz w:val="20"/>
            <w:szCs w:val="20"/>
          </w:rPr>
          <w:t>„Jak przedziwne Twe Imię”</w:t>
        </w:r>
        <w:r w:rsidR="008D1300" w:rsidRPr="00F85A09">
          <w:rPr>
            <w:rFonts w:eastAsia="Arial" w:cstheme="minorHAnsi"/>
            <w:bCs/>
            <w:color w:val="000000"/>
            <w:sz w:val="20"/>
            <w:szCs w:val="20"/>
          </w:rPr>
          <w:t>,</w:t>
        </w:r>
      </w:hyperlink>
      <w:r w:rsidRPr="00F85A09">
        <w:rPr>
          <w:rFonts w:eastAsia="Arial" w:cstheme="minorHAnsi"/>
          <w:bCs/>
          <w:color w:val="000000"/>
          <w:sz w:val="20"/>
          <w:szCs w:val="20"/>
        </w:rPr>
        <w:t xml:space="preserve"> zespół Dziczka, Kościół Ewangelicko-Reformowany.</w:t>
      </w:r>
    </w:p>
    <w:p w14:paraId="5E55F059" w14:textId="25691AC6" w:rsidR="002B3C4B" w:rsidRPr="00F85A09" w:rsidRDefault="0004697D" w:rsidP="00F85A0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Arial" w:cstheme="minorHAnsi"/>
          <w:b/>
          <w:sz w:val="20"/>
          <w:szCs w:val="20"/>
        </w:rPr>
      </w:pPr>
      <w:r w:rsidRPr="00F85A09">
        <w:rPr>
          <w:rFonts w:eastAsia="Arial" w:cstheme="minorHAnsi"/>
          <w:b/>
          <w:sz w:val="20"/>
          <w:szCs w:val="20"/>
          <w:highlight w:val="lightGray"/>
        </w:rPr>
        <w:t>FILM</w:t>
      </w:r>
    </w:p>
    <w:p w14:paraId="7E62C588" w14:textId="2A33D299" w:rsidR="00F85A09" w:rsidRDefault="0004697D" w:rsidP="00F85A0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Arial" w:cstheme="minorHAnsi"/>
          <w:bCs/>
          <w:sz w:val="20"/>
          <w:szCs w:val="20"/>
        </w:rPr>
      </w:pPr>
      <w:r w:rsidRPr="00F85A09">
        <w:rPr>
          <w:rFonts w:cstheme="minorHAnsi"/>
          <w:sz w:val="20"/>
          <w:szCs w:val="20"/>
        </w:rPr>
        <w:t>Kuratorem programu filmowego w tym roku został Mateusz Tom</w:t>
      </w:r>
      <w:r w:rsidR="008D1300">
        <w:rPr>
          <w:rFonts w:cstheme="minorHAnsi"/>
          <w:sz w:val="20"/>
          <w:szCs w:val="20"/>
        </w:rPr>
        <w:t>a. P</w:t>
      </w:r>
      <w:r w:rsidRPr="00F85A09">
        <w:rPr>
          <w:rFonts w:cstheme="minorHAnsi"/>
          <w:sz w:val="20"/>
          <w:szCs w:val="20"/>
        </w:rPr>
        <w:t>rzygotował komplementarny do tematyki spektakli program filmowy wraz z dyskusjami z zaproszonymi gośćmi.</w:t>
      </w:r>
      <w:r w:rsidR="00F85A09" w:rsidRPr="00F85A09">
        <w:rPr>
          <w:rFonts w:cstheme="minorHAnsi"/>
          <w:sz w:val="20"/>
          <w:szCs w:val="20"/>
        </w:rPr>
        <w:t xml:space="preserve"> </w:t>
      </w:r>
      <w:r w:rsidR="00F85A09" w:rsidRPr="00F85A09">
        <w:rPr>
          <w:rFonts w:eastAsia="Arial" w:cstheme="minorHAnsi"/>
          <w:bCs/>
          <w:sz w:val="20"/>
          <w:szCs w:val="20"/>
        </w:rPr>
        <w:t>Pokazy filmowe odbyw</w:t>
      </w:r>
      <w:r w:rsidR="00E511E3">
        <w:rPr>
          <w:rFonts w:eastAsia="Arial" w:cstheme="minorHAnsi"/>
          <w:bCs/>
          <w:sz w:val="20"/>
          <w:szCs w:val="20"/>
        </w:rPr>
        <w:t>ać</w:t>
      </w:r>
      <w:r w:rsidR="00F85A09" w:rsidRPr="00F85A09">
        <w:rPr>
          <w:rFonts w:eastAsia="Arial" w:cstheme="minorHAnsi"/>
          <w:bCs/>
          <w:sz w:val="20"/>
          <w:szCs w:val="20"/>
        </w:rPr>
        <w:t xml:space="preserve"> się będą w siedzibie Centrum Myśli Jana Pawła II, Foksal 11. Po każdym pokazie filmu dyskusja z zaproszonymi gośćmi, na pokazy filmowe wstęp wolny.</w:t>
      </w:r>
    </w:p>
    <w:p w14:paraId="41388697" w14:textId="7AF48BE2" w:rsidR="00F85A09" w:rsidRPr="00F85A09" w:rsidRDefault="00F85A09" w:rsidP="00F85A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bCs/>
          <w:sz w:val="20"/>
          <w:szCs w:val="20"/>
        </w:rPr>
      </w:pPr>
      <w:r w:rsidRPr="00F85A09">
        <w:rPr>
          <w:rFonts w:eastAsia="Arial" w:cstheme="minorHAnsi"/>
          <w:bCs/>
          <w:sz w:val="20"/>
          <w:szCs w:val="20"/>
        </w:rPr>
        <w:t>22 lutego, godz. 18:00, „</w:t>
      </w:r>
      <w:hyperlink r:id="rId13" w:history="1">
        <w:r w:rsidRPr="00F85A09">
          <w:rPr>
            <w:rStyle w:val="Hipercze"/>
            <w:rFonts w:eastAsia="Arial" w:cstheme="minorHAnsi"/>
            <w:bCs/>
            <w:sz w:val="20"/>
            <w:szCs w:val="20"/>
          </w:rPr>
          <w:t>Adamant</w:t>
        </w:r>
      </w:hyperlink>
      <w:r w:rsidRPr="00F85A09">
        <w:rPr>
          <w:rFonts w:eastAsia="Arial" w:cstheme="minorHAnsi"/>
          <w:bCs/>
          <w:sz w:val="20"/>
          <w:szCs w:val="20"/>
        </w:rPr>
        <w:t>” (2022), dokument, reż. Nicolas Philiber</w:t>
      </w:r>
      <w:r w:rsidR="008D1300">
        <w:rPr>
          <w:rFonts w:eastAsia="Arial" w:cstheme="minorHAnsi"/>
          <w:bCs/>
          <w:sz w:val="20"/>
          <w:szCs w:val="20"/>
        </w:rPr>
        <w:t>t</w:t>
      </w:r>
      <w:r w:rsidRPr="00F85A09">
        <w:rPr>
          <w:rFonts w:eastAsia="Arial" w:cstheme="minorHAnsi"/>
          <w:bCs/>
          <w:sz w:val="20"/>
          <w:szCs w:val="20"/>
        </w:rPr>
        <w:t xml:space="preserve">. </w:t>
      </w:r>
      <w:r w:rsidR="000728EB" w:rsidRPr="00E52FEC">
        <w:rPr>
          <w:rFonts w:eastAsia="Arial" w:cstheme="minorHAnsi"/>
          <w:bCs/>
          <w:color w:val="000000"/>
          <w:sz w:val="20"/>
          <w:szCs w:val="20"/>
        </w:rPr>
        <w:t>Po seansie odbędzie się spotkanie z Anną Kiedrzynek, które poprowadzi Mateusz Toma.</w:t>
      </w:r>
    </w:p>
    <w:p w14:paraId="30901883" w14:textId="100C7268" w:rsidR="00F85A09" w:rsidRPr="00F85A09" w:rsidRDefault="00F85A09" w:rsidP="00F85A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  <w:r w:rsidRPr="00F85A09">
        <w:rPr>
          <w:rFonts w:eastAsia="Arial" w:cstheme="minorHAnsi"/>
          <w:bCs/>
          <w:sz w:val="20"/>
          <w:szCs w:val="20"/>
        </w:rPr>
        <w:lastRenderedPageBreak/>
        <w:t>6 marca, godz. 18:00, „</w:t>
      </w:r>
      <w:hyperlink r:id="rId14" w:history="1">
        <w:r w:rsidRPr="00F85A09">
          <w:rPr>
            <w:rStyle w:val="Hipercze"/>
            <w:rFonts w:eastAsia="Arial" w:cstheme="minorHAnsi"/>
            <w:bCs/>
            <w:sz w:val="20"/>
            <w:szCs w:val="20"/>
          </w:rPr>
          <w:t>Lęk</w:t>
        </w:r>
      </w:hyperlink>
      <w:r w:rsidRPr="00F85A09">
        <w:rPr>
          <w:rFonts w:eastAsia="Arial" w:cstheme="minorHAnsi"/>
          <w:bCs/>
          <w:sz w:val="20"/>
          <w:szCs w:val="20"/>
        </w:rPr>
        <w:t>” (2023), dramat, reż. Sławomir Fabicki.</w:t>
      </w:r>
      <w:r w:rsidR="000728EB">
        <w:rPr>
          <w:rFonts w:eastAsia="Arial" w:cstheme="minorHAnsi"/>
          <w:bCs/>
          <w:sz w:val="20"/>
          <w:szCs w:val="20"/>
        </w:rPr>
        <w:t xml:space="preserve"> </w:t>
      </w:r>
      <w:r w:rsidR="000728EB" w:rsidRPr="00E52FEC">
        <w:rPr>
          <w:rFonts w:eastAsia="Arial" w:cstheme="minorHAnsi"/>
          <w:bCs/>
          <w:color w:val="000000"/>
          <w:sz w:val="20"/>
          <w:szCs w:val="20"/>
        </w:rPr>
        <w:t>Po seansie odbędzie się spotkanie z Agatą Malendą, które poprowadzi Mateusz Toma.</w:t>
      </w:r>
    </w:p>
    <w:p w14:paraId="54005AEB" w14:textId="2726CDEF" w:rsidR="002B3C4B" w:rsidRPr="00F85A09" w:rsidRDefault="00F85A09" w:rsidP="00F85A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/>
          <w:bCs/>
          <w:color w:val="000000"/>
          <w:sz w:val="20"/>
          <w:szCs w:val="20"/>
        </w:rPr>
      </w:pPr>
      <w:r w:rsidRPr="00F85A09">
        <w:rPr>
          <w:rFonts w:eastAsia="Arial" w:cstheme="minorHAnsi"/>
          <w:bCs/>
          <w:sz w:val="20"/>
          <w:szCs w:val="20"/>
        </w:rPr>
        <w:t>14 marca, godz. 18:00, „</w:t>
      </w:r>
      <w:hyperlink r:id="rId15" w:history="1">
        <w:r w:rsidRPr="00F85A09">
          <w:rPr>
            <w:rStyle w:val="Hipercze"/>
            <w:rFonts w:eastAsia="Arial" w:cstheme="minorHAnsi"/>
            <w:bCs/>
            <w:sz w:val="20"/>
            <w:szCs w:val="20"/>
          </w:rPr>
          <w:t>Godland</w:t>
        </w:r>
      </w:hyperlink>
      <w:r w:rsidRPr="00F85A09">
        <w:rPr>
          <w:rFonts w:eastAsia="Arial" w:cstheme="minorHAnsi"/>
          <w:bCs/>
          <w:sz w:val="20"/>
          <w:szCs w:val="20"/>
        </w:rPr>
        <w:t>” (2022), dramat, reż. Hlynur Pálmason.</w:t>
      </w:r>
      <w:r w:rsidR="000728EB">
        <w:rPr>
          <w:rFonts w:eastAsia="Arial" w:cstheme="minorHAnsi"/>
          <w:bCs/>
          <w:sz w:val="20"/>
          <w:szCs w:val="20"/>
        </w:rPr>
        <w:t xml:space="preserve"> </w:t>
      </w:r>
      <w:r w:rsidR="000728EB" w:rsidRPr="00C80DDB">
        <w:rPr>
          <w:rFonts w:eastAsia="Arial" w:cstheme="minorHAnsi"/>
          <w:bCs/>
          <w:color w:val="000000"/>
          <w:sz w:val="20"/>
          <w:szCs w:val="20"/>
        </w:rPr>
        <w:t>Po seansie odbędzie się spotkanie z ks. Andrzejem Dragułą, które poprowadzi Mateusz Toma.</w:t>
      </w:r>
    </w:p>
    <w:p w14:paraId="68D3DDB9" w14:textId="3B2EE2B1" w:rsidR="005D0736" w:rsidRPr="00F85A09" w:rsidRDefault="005D0736" w:rsidP="00F85A0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eastAsia="Arial" w:cstheme="minorHAnsi"/>
          <w:b/>
          <w:bCs/>
          <w:color w:val="000000"/>
          <w:sz w:val="20"/>
          <w:szCs w:val="20"/>
        </w:rPr>
      </w:pPr>
      <w:r w:rsidRPr="00F85A09">
        <w:rPr>
          <w:rFonts w:eastAsia="Arial" w:cstheme="minorHAnsi"/>
          <w:b/>
          <w:bCs/>
          <w:color w:val="000000"/>
          <w:sz w:val="20"/>
          <w:szCs w:val="20"/>
        </w:rPr>
        <w:t>BILETY</w:t>
      </w:r>
    </w:p>
    <w:p w14:paraId="22EDF021" w14:textId="600C7E3C" w:rsidR="005D0736" w:rsidRPr="002C49FF" w:rsidRDefault="005D0736" w:rsidP="00F85A0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cstheme="minorHAnsi"/>
          <w:sz w:val="20"/>
          <w:szCs w:val="20"/>
        </w:rPr>
      </w:pPr>
      <w:r w:rsidRPr="00F85A09">
        <w:rPr>
          <w:rFonts w:eastAsia="Arial" w:cstheme="minorHAnsi"/>
          <w:color w:val="000000"/>
          <w:sz w:val="20"/>
          <w:szCs w:val="20"/>
        </w:rPr>
        <w:t>Bilety</w:t>
      </w:r>
      <w:r w:rsidR="003134CE" w:rsidRPr="00F85A09">
        <w:rPr>
          <w:rFonts w:eastAsia="Arial" w:cstheme="minorHAnsi"/>
          <w:color w:val="000000"/>
          <w:sz w:val="20"/>
          <w:szCs w:val="20"/>
        </w:rPr>
        <w:t xml:space="preserve"> na spektakle i koncerty</w:t>
      </w:r>
      <w:r w:rsidRPr="00F85A09">
        <w:rPr>
          <w:rFonts w:eastAsia="Arial" w:cstheme="minorHAnsi"/>
          <w:color w:val="000000"/>
          <w:sz w:val="20"/>
          <w:szCs w:val="20"/>
        </w:rPr>
        <w:t xml:space="preserve"> można nabyć przez stronę noweepifanie.pl, sprzedaż obsługuje system kicket.com oraz wybrane kasy teatrów w </w:t>
      </w:r>
      <w:r w:rsidRPr="00F85A09">
        <w:rPr>
          <w:rFonts w:eastAsia="Arial" w:cstheme="minorHAnsi"/>
          <w:sz w:val="20"/>
          <w:szCs w:val="20"/>
        </w:rPr>
        <w:t xml:space="preserve">cenach 40-120 zł. Stacjonarnie bilety można </w:t>
      </w:r>
      <w:r w:rsidR="002C49FF" w:rsidRPr="00F85A09">
        <w:rPr>
          <w:rFonts w:eastAsia="Arial" w:cstheme="minorHAnsi"/>
          <w:sz w:val="20"/>
          <w:szCs w:val="20"/>
        </w:rPr>
        <w:t xml:space="preserve">również </w:t>
      </w:r>
      <w:r w:rsidRPr="00F85A09">
        <w:rPr>
          <w:rFonts w:eastAsia="Arial" w:cstheme="minorHAnsi"/>
          <w:sz w:val="20"/>
          <w:szCs w:val="20"/>
        </w:rPr>
        <w:t xml:space="preserve">nabyć </w:t>
      </w:r>
      <w:r w:rsidR="003134CE" w:rsidRPr="00F85A09">
        <w:rPr>
          <w:rFonts w:cstheme="minorHAnsi"/>
          <w:sz w:val="20"/>
          <w:szCs w:val="20"/>
        </w:rPr>
        <w:t>w kancelarii Centrum Myśli Jana Pawła II (ul. Foksal 11, 3 piętro) od poniedziałku do piątku w godz. 12:00</w:t>
      </w:r>
      <w:r w:rsidR="002C49FF">
        <w:rPr>
          <w:rFonts w:cstheme="minorHAnsi"/>
          <w:sz w:val="20"/>
          <w:szCs w:val="20"/>
        </w:rPr>
        <w:t>–</w:t>
      </w:r>
      <w:r w:rsidR="003134CE" w:rsidRPr="00F85A09">
        <w:rPr>
          <w:rFonts w:cstheme="minorHAnsi"/>
          <w:sz w:val="20"/>
          <w:szCs w:val="20"/>
        </w:rPr>
        <w:t>15:00.</w:t>
      </w:r>
      <w:r w:rsidR="003134CE" w:rsidRPr="00F85A09" w:rsidDel="003134CE">
        <w:rPr>
          <w:rFonts w:eastAsia="Arial" w:cstheme="minorHAnsi"/>
          <w:sz w:val="20"/>
          <w:szCs w:val="20"/>
        </w:rPr>
        <w:t xml:space="preserve"> </w:t>
      </w:r>
      <w:r w:rsidR="003134CE" w:rsidRPr="00F85A09">
        <w:rPr>
          <w:rFonts w:eastAsia="Arial" w:cstheme="minorHAnsi"/>
          <w:sz w:val="20"/>
          <w:szCs w:val="20"/>
        </w:rPr>
        <w:t xml:space="preserve">Szczegółowe informacje i regulamin sprzedaży biletów na stronie: </w:t>
      </w:r>
      <w:hyperlink r:id="rId16" w:history="1">
        <w:r w:rsidR="003134CE" w:rsidRPr="00F85A09">
          <w:rPr>
            <w:rStyle w:val="Hipercze"/>
            <w:rFonts w:eastAsia="Arial" w:cstheme="minorHAnsi"/>
            <w:sz w:val="20"/>
            <w:szCs w:val="20"/>
          </w:rPr>
          <w:t>noweepifanie.pl/bilety.</w:t>
        </w:r>
      </w:hyperlink>
    </w:p>
    <w:p w14:paraId="1D21E760" w14:textId="77777777" w:rsidR="005D0736" w:rsidRPr="00F85A09" w:rsidRDefault="00000000" w:rsidP="00F85A0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eastAsia="Arial" w:cstheme="minorHAnsi"/>
          <w:color w:val="000000"/>
          <w:sz w:val="20"/>
          <w:szCs w:val="20"/>
        </w:rPr>
      </w:pPr>
      <w:hyperlink r:id="rId17" w:history="1">
        <w:r w:rsidR="005D0736" w:rsidRPr="00F85A09">
          <w:rPr>
            <w:rStyle w:val="Hipercze"/>
            <w:rFonts w:eastAsia="Arial" w:cstheme="minorHAnsi"/>
            <w:sz w:val="20"/>
            <w:szCs w:val="20"/>
          </w:rPr>
          <w:t>www.noweepifanie.pl</w:t>
        </w:r>
      </w:hyperlink>
      <w:r w:rsidR="005D0736" w:rsidRPr="00F85A09">
        <w:rPr>
          <w:rFonts w:eastAsia="Arial" w:cstheme="minorHAnsi"/>
          <w:color w:val="000000"/>
          <w:sz w:val="20"/>
          <w:szCs w:val="20"/>
        </w:rPr>
        <w:t xml:space="preserve">  |  </w:t>
      </w:r>
      <w:hyperlink r:id="rId18" w:history="1">
        <w:r w:rsidR="005D0736" w:rsidRPr="00F85A09">
          <w:rPr>
            <w:rStyle w:val="Hipercze"/>
            <w:rFonts w:eastAsia="Arial" w:cstheme="minorHAnsi"/>
            <w:sz w:val="20"/>
            <w:szCs w:val="20"/>
          </w:rPr>
          <w:t>www.facebook.com/noweepifanie</w:t>
        </w:r>
      </w:hyperlink>
      <w:r w:rsidR="005D0736" w:rsidRPr="00F85A09">
        <w:rPr>
          <w:rFonts w:eastAsia="Arial" w:cstheme="minorHAnsi"/>
          <w:color w:val="000000"/>
          <w:sz w:val="20"/>
          <w:szCs w:val="20"/>
        </w:rPr>
        <w:t xml:space="preserve"> | </w:t>
      </w:r>
      <w:hyperlink r:id="rId19" w:history="1">
        <w:r w:rsidR="005D0736" w:rsidRPr="00F85A09">
          <w:rPr>
            <w:rStyle w:val="Hipercze"/>
            <w:rFonts w:eastAsia="Arial" w:cstheme="minorHAnsi"/>
            <w:sz w:val="20"/>
            <w:szCs w:val="20"/>
          </w:rPr>
          <w:t>www.instagram.com/noweepifanie</w:t>
        </w:r>
      </w:hyperlink>
      <w:r w:rsidR="005D0736" w:rsidRPr="00F85A09">
        <w:rPr>
          <w:rFonts w:eastAsia="Arial" w:cstheme="minorHAnsi"/>
          <w:color w:val="000000"/>
          <w:sz w:val="20"/>
          <w:szCs w:val="20"/>
        </w:rPr>
        <w:br/>
      </w:r>
      <w:r w:rsidR="005D0736" w:rsidRPr="00F85A09">
        <w:rPr>
          <w:rFonts w:eastAsia="Arial" w:cstheme="minorHAnsi"/>
          <w:color w:val="000000"/>
          <w:sz w:val="20"/>
          <w:szCs w:val="20"/>
        </w:rPr>
        <w:br/>
        <w:t>***</w:t>
      </w:r>
    </w:p>
    <w:p w14:paraId="38B608FF" w14:textId="77777777" w:rsidR="005D0736" w:rsidRPr="00F85A09" w:rsidRDefault="005D0736" w:rsidP="00F85A09">
      <w:pPr>
        <w:spacing w:before="240" w:after="240" w:line="276" w:lineRule="auto"/>
        <w:jc w:val="both"/>
        <w:rPr>
          <w:rFonts w:cstheme="minorHAnsi"/>
          <w:sz w:val="20"/>
          <w:szCs w:val="20"/>
        </w:rPr>
      </w:pPr>
      <w:r w:rsidRPr="00F85A09">
        <w:rPr>
          <w:rFonts w:cstheme="minorHAnsi"/>
          <w:b/>
          <w:sz w:val="20"/>
          <w:szCs w:val="20"/>
        </w:rPr>
        <w:t xml:space="preserve">Centrum Myśli </w:t>
      </w:r>
      <w:bookmarkStart w:id="1" w:name="_Hlk155269352"/>
      <w:r w:rsidRPr="00F85A09">
        <w:rPr>
          <w:rFonts w:cstheme="minorHAnsi"/>
          <w:b/>
          <w:sz w:val="20"/>
          <w:szCs w:val="20"/>
        </w:rPr>
        <w:t>Jana Pawła II</w:t>
      </w:r>
      <w:r w:rsidRPr="00F85A09">
        <w:rPr>
          <w:rFonts w:cstheme="minorHAnsi"/>
          <w:sz w:val="20"/>
          <w:szCs w:val="20"/>
        </w:rPr>
        <w:t xml:space="preserve"> </w:t>
      </w:r>
      <w:bookmarkEnd w:id="1"/>
      <w:r w:rsidRPr="00F85A09">
        <w:rPr>
          <w:rFonts w:cstheme="minorHAnsi"/>
          <w:sz w:val="20"/>
          <w:szCs w:val="20"/>
        </w:rPr>
        <w:t>to warszawska instytucja kultury, której zadaniem jest stawianie pytań o kondycję etyczną człowieka w odniesieniu do uniwersalnych wartości: dobra, prawdy i piękna, a także wolności, solidarności i dialogu. Centrum działa w obszarze kultury, nauki, edukacji oraz budowania zaangażowanego i odpowiedzialnego społeczeństwa. W działaniach programowych Centrum Myśli Jana Pawła II korzysta z intelektualnego, duchowego i kulturowego dziedzictwa Karola Wojtyły – Jana Pawła II, wskazując na jego uniwersalny wymiar.</w:t>
      </w:r>
    </w:p>
    <w:p w14:paraId="3A83DE2D" w14:textId="476B2DFB" w:rsidR="005D0736" w:rsidRPr="00F85A09" w:rsidRDefault="005D0736" w:rsidP="00F85A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rFonts w:eastAsia="Arial" w:cstheme="minorHAnsi"/>
          <w:color w:val="000000"/>
          <w:sz w:val="20"/>
          <w:szCs w:val="20"/>
        </w:rPr>
      </w:pPr>
      <w:r w:rsidRPr="00F85A09">
        <w:rPr>
          <w:rFonts w:eastAsia="Arial" w:cstheme="minorHAnsi"/>
          <w:color w:val="000000"/>
          <w:sz w:val="20"/>
          <w:szCs w:val="20"/>
        </w:rPr>
        <w:t>Partnerzy – Akademia Teatralna im. A. Zelwerowicza,</w:t>
      </w:r>
      <w:r w:rsidR="003134CE" w:rsidRPr="00F85A09">
        <w:rPr>
          <w:rFonts w:eastAsia="Arial" w:cstheme="minorHAnsi"/>
          <w:color w:val="000000"/>
          <w:sz w:val="20"/>
          <w:szCs w:val="20"/>
        </w:rPr>
        <w:t xml:space="preserve"> Teatr Collegium Nobilium,</w:t>
      </w:r>
      <w:r w:rsidRPr="00F85A09">
        <w:rPr>
          <w:rFonts w:eastAsia="Arial" w:cstheme="minorHAnsi"/>
          <w:color w:val="000000"/>
          <w:sz w:val="20"/>
          <w:szCs w:val="20"/>
        </w:rPr>
        <w:t xml:space="preserve"> Teatr Powszechny w Warszawie, Teatr Polski w Bydgoszczy, Teatr IMKA, </w:t>
      </w:r>
      <w:r w:rsidR="006C7293" w:rsidRPr="00F85A09">
        <w:rPr>
          <w:rFonts w:eastAsia="Arial" w:cstheme="minorHAnsi"/>
          <w:color w:val="000000"/>
          <w:sz w:val="20"/>
          <w:szCs w:val="20"/>
        </w:rPr>
        <w:t xml:space="preserve">Ursynowskie Centrum Kultury „Alternatywy”, </w:t>
      </w:r>
      <w:r w:rsidRPr="00F85A09">
        <w:rPr>
          <w:rFonts w:eastAsia="Arial" w:cstheme="minorHAnsi"/>
          <w:color w:val="000000"/>
          <w:sz w:val="20"/>
          <w:szCs w:val="20"/>
        </w:rPr>
        <w:t>Teatr Łaźnia Nowa</w:t>
      </w:r>
      <w:r w:rsidR="006C7293" w:rsidRPr="00F85A09">
        <w:rPr>
          <w:rFonts w:eastAsia="Arial" w:cstheme="minorHAnsi"/>
          <w:color w:val="000000"/>
          <w:sz w:val="20"/>
          <w:szCs w:val="20"/>
        </w:rPr>
        <w:t xml:space="preserve"> w Krakowie</w:t>
      </w:r>
      <w:r w:rsidRPr="00F85A09">
        <w:rPr>
          <w:rFonts w:eastAsia="Arial" w:cstheme="minorHAnsi"/>
          <w:color w:val="000000"/>
          <w:sz w:val="20"/>
          <w:szCs w:val="20"/>
        </w:rPr>
        <w:t xml:space="preserve">, Teatr Żeromskiego w Kielcach, </w:t>
      </w:r>
      <w:r w:rsidR="002C49FF">
        <w:rPr>
          <w:rFonts w:eastAsia="Arial" w:cstheme="minorHAnsi"/>
          <w:color w:val="000000"/>
          <w:sz w:val="20"/>
          <w:szCs w:val="20"/>
        </w:rPr>
        <w:t xml:space="preserve">Teatr Polski w Warszawie, </w:t>
      </w:r>
      <w:r w:rsidRPr="00F85A09">
        <w:rPr>
          <w:rFonts w:eastAsia="Arial" w:cstheme="minorHAnsi"/>
          <w:color w:val="000000"/>
          <w:sz w:val="20"/>
          <w:szCs w:val="20"/>
        </w:rPr>
        <w:t>Lubuski Teatr w Zielonej Górze, Parafia Ewangelicko-Reformowana w Warszawie, kicket.com.</w:t>
      </w:r>
    </w:p>
    <w:p w14:paraId="4BAAD5F8" w14:textId="77777777" w:rsidR="00011566" w:rsidRPr="00F85A09" w:rsidRDefault="00011566" w:rsidP="00F85A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rFonts w:eastAsia="Arial" w:cstheme="minorHAnsi"/>
          <w:color w:val="000000"/>
          <w:sz w:val="20"/>
          <w:szCs w:val="20"/>
        </w:rPr>
      </w:pPr>
      <w:r w:rsidRPr="00F85A09">
        <w:rPr>
          <w:rFonts w:eastAsia="Arial" w:cstheme="minorHAnsi"/>
          <w:color w:val="000000"/>
          <w:sz w:val="20"/>
          <w:szCs w:val="20"/>
        </w:rPr>
        <w:t xml:space="preserve">Matronat – Instytut Dobrej Śmierci </w:t>
      </w:r>
    </w:p>
    <w:p w14:paraId="6FEF3F62" w14:textId="746EB80C" w:rsidR="005D0736" w:rsidRPr="00F85A09" w:rsidRDefault="005D0736" w:rsidP="00F85A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rFonts w:eastAsia="Arial" w:cstheme="minorHAnsi"/>
          <w:color w:val="000000"/>
          <w:sz w:val="20"/>
          <w:szCs w:val="20"/>
        </w:rPr>
      </w:pPr>
      <w:r w:rsidRPr="00F85A09">
        <w:rPr>
          <w:rFonts w:eastAsia="Arial" w:cstheme="minorHAnsi"/>
          <w:color w:val="000000"/>
          <w:sz w:val="20"/>
          <w:szCs w:val="20"/>
        </w:rPr>
        <w:t xml:space="preserve">Patroni medialni – TVP Kultura, </w:t>
      </w:r>
      <w:r w:rsidR="00047507" w:rsidRPr="00F85A09">
        <w:rPr>
          <w:rFonts w:eastAsia="Arial" w:cstheme="minorHAnsi"/>
          <w:color w:val="000000"/>
          <w:sz w:val="20"/>
          <w:szCs w:val="20"/>
        </w:rPr>
        <w:t xml:space="preserve">TVP Warszawa, </w:t>
      </w:r>
      <w:r w:rsidR="00011566" w:rsidRPr="00F85A09">
        <w:rPr>
          <w:rFonts w:eastAsia="Arial" w:cstheme="minorHAnsi"/>
          <w:color w:val="000000"/>
          <w:sz w:val="20"/>
          <w:szCs w:val="20"/>
        </w:rPr>
        <w:t>m</w:t>
      </w:r>
      <w:r w:rsidRPr="00F85A09">
        <w:rPr>
          <w:rFonts w:eastAsia="Arial" w:cstheme="minorHAnsi"/>
          <w:color w:val="000000"/>
          <w:sz w:val="20"/>
          <w:szCs w:val="20"/>
        </w:rPr>
        <w:t xml:space="preserve">iesięcznik </w:t>
      </w:r>
      <w:r w:rsidR="00011566" w:rsidRPr="00F85A09">
        <w:rPr>
          <w:rFonts w:eastAsia="Arial" w:cstheme="minorHAnsi"/>
          <w:color w:val="000000"/>
          <w:sz w:val="20"/>
          <w:szCs w:val="20"/>
        </w:rPr>
        <w:t>„</w:t>
      </w:r>
      <w:r w:rsidRPr="00F85A09">
        <w:rPr>
          <w:rFonts w:eastAsia="Arial" w:cstheme="minorHAnsi"/>
          <w:color w:val="000000"/>
          <w:sz w:val="20"/>
          <w:szCs w:val="20"/>
        </w:rPr>
        <w:t>Teatr</w:t>
      </w:r>
      <w:r w:rsidR="00011566" w:rsidRPr="00F85A09">
        <w:rPr>
          <w:rFonts w:eastAsia="Arial" w:cstheme="minorHAnsi"/>
          <w:color w:val="000000"/>
          <w:sz w:val="20"/>
          <w:szCs w:val="20"/>
        </w:rPr>
        <w:t>”</w:t>
      </w:r>
      <w:r w:rsidRPr="00F85A09">
        <w:rPr>
          <w:rFonts w:eastAsia="Arial" w:cstheme="minorHAnsi"/>
          <w:color w:val="000000"/>
          <w:sz w:val="20"/>
          <w:szCs w:val="20"/>
        </w:rPr>
        <w:t>, Teatrologia.info,</w:t>
      </w:r>
      <w:r w:rsidR="009A4679" w:rsidRPr="00F85A09">
        <w:rPr>
          <w:rFonts w:eastAsia="Arial" w:cstheme="minorHAnsi"/>
          <w:color w:val="000000"/>
          <w:sz w:val="20"/>
          <w:szCs w:val="20"/>
        </w:rPr>
        <w:t xml:space="preserve"> Teatralny.pl,</w:t>
      </w:r>
      <w:r w:rsidRPr="00F85A09">
        <w:rPr>
          <w:rFonts w:eastAsia="Arial" w:cstheme="minorHAnsi"/>
          <w:color w:val="000000"/>
          <w:sz w:val="20"/>
          <w:szCs w:val="20"/>
        </w:rPr>
        <w:t xml:space="preserve"> E-teatr.</w:t>
      </w:r>
    </w:p>
    <w:p w14:paraId="3769763C" w14:textId="16B7028C" w:rsidR="00340A79" w:rsidRDefault="005D0736" w:rsidP="00F85A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rFonts w:eastAsia="Arial" w:cstheme="minorHAnsi"/>
          <w:color w:val="000000"/>
          <w:sz w:val="20"/>
          <w:szCs w:val="20"/>
        </w:rPr>
      </w:pPr>
      <w:r w:rsidRPr="00F85A09">
        <w:rPr>
          <w:rFonts w:eastAsia="Arial" w:cstheme="minorHAnsi"/>
          <w:color w:val="000000"/>
          <w:sz w:val="20"/>
          <w:szCs w:val="20"/>
        </w:rPr>
        <w:t>Dofinansowano ze środków m.st. Warszawy.</w:t>
      </w:r>
    </w:p>
    <w:p w14:paraId="05E97B98" w14:textId="77777777" w:rsidR="000728EB" w:rsidRPr="00340A79" w:rsidRDefault="000728EB" w:rsidP="00F85A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rFonts w:eastAsia="Arial" w:cstheme="minorHAnsi"/>
          <w:color w:val="000000"/>
          <w:sz w:val="20"/>
          <w:szCs w:val="20"/>
        </w:rPr>
      </w:pPr>
    </w:p>
    <w:tbl>
      <w:tblPr>
        <w:tblW w:w="9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580"/>
      </w:tblGrid>
      <w:tr w:rsidR="005D0736" w:rsidRPr="00F85A09" w14:paraId="3E3AB838" w14:textId="77777777" w:rsidTr="00FA1E8D">
        <w:trPr>
          <w:trHeight w:val="900"/>
        </w:trPr>
        <w:tc>
          <w:tcPr>
            <w:tcW w:w="4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6EF7" w14:textId="77777777" w:rsidR="005D0736" w:rsidRPr="00F85A09" w:rsidRDefault="005D0736" w:rsidP="00F8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F85A09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Biuro prasowe </w:t>
            </w:r>
            <w:r w:rsidRPr="00F85A09">
              <w:rPr>
                <w:rFonts w:eastAsia="Arial" w:cstheme="minorHAnsi"/>
                <w:b/>
                <w:color w:val="000000"/>
                <w:sz w:val="16"/>
                <w:szCs w:val="16"/>
              </w:rPr>
              <w:br/>
              <w:t xml:space="preserve">Festiwalu Nowe Epifanie </w:t>
            </w:r>
          </w:p>
          <w:p w14:paraId="24C9B586" w14:textId="77777777" w:rsidR="005D0736" w:rsidRPr="00F85A09" w:rsidRDefault="005D0736" w:rsidP="00F8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F85A09">
              <w:rPr>
                <w:rFonts w:eastAsia="Arial" w:cstheme="minorHAnsi"/>
                <w:color w:val="000000"/>
                <w:sz w:val="16"/>
                <w:szCs w:val="16"/>
              </w:rPr>
              <w:t xml:space="preserve">Edyta Sudoł Kulturalny PR </w:t>
            </w:r>
          </w:p>
          <w:p w14:paraId="6945AD92" w14:textId="77777777" w:rsidR="005D0736" w:rsidRPr="00F85A09" w:rsidRDefault="005D0736" w:rsidP="00F8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6"/>
                <w:szCs w:val="16"/>
                <w:lang w:val="en-US"/>
              </w:rPr>
            </w:pPr>
            <w:r w:rsidRPr="00F85A09">
              <w:rPr>
                <w:rFonts w:eastAsia="Arial" w:cstheme="minorHAnsi"/>
                <w:color w:val="000000"/>
                <w:sz w:val="16"/>
                <w:szCs w:val="16"/>
                <w:lang w:val="en-US"/>
              </w:rPr>
              <w:t xml:space="preserve">e-mail </w:t>
            </w:r>
            <w:hyperlink r:id="rId20">
              <w:r w:rsidRPr="00F85A09">
                <w:rPr>
                  <w:rFonts w:eastAsia="Arial" w:cstheme="minorHAnsi"/>
                  <w:color w:val="0563C1"/>
                  <w:sz w:val="16"/>
                  <w:szCs w:val="16"/>
                  <w:u w:val="single"/>
                  <w:lang w:val="en-US"/>
                </w:rPr>
                <w:t>edyta.sudol@noweepifanie.pl</w:t>
              </w:r>
            </w:hyperlink>
            <w:r w:rsidRPr="00F85A09">
              <w:rPr>
                <w:rFonts w:eastAsia="Arial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120965A" w14:textId="77777777" w:rsidR="005D0736" w:rsidRPr="00F85A09" w:rsidRDefault="005D0736" w:rsidP="00F8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F85A09">
              <w:rPr>
                <w:rFonts w:eastAsia="Arial" w:cstheme="minorHAnsi"/>
                <w:color w:val="000000"/>
                <w:sz w:val="16"/>
                <w:szCs w:val="16"/>
              </w:rPr>
              <w:t>tel. kom. +48 692 961 137</w:t>
            </w:r>
          </w:p>
        </w:tc>
        <w:tc>
          <w:tcPr>
            <w:tcW w:w="4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CC24" w14:textId="77777777" w:rsidR="005D0736" w:rsidRPr="00F85A09" w:rsidRDefault="005D0736" w:rsidP="00F8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F85A09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Rzecznik prasowy </w:t>
            </w:r>
            <w:r w:rsidRPr="00F85A09">
              <w:rPr>
                <w:rFonts w:eastAsia="Arial" w:cstheme="minorHAnsi"/>
                <w:b/>
                <w:color w:val="000000"/>
                <w:sz w:val="16"/>
                <w:szCs w:val="16"/>
              </w:rPr>
              <w:br/>
              <w:t>Centrum Myśli Jana Pawła II</w:t>
            </w:r>
          </w:p>
          <w:p w14:paraId="66886BED" w14:textId="77777777" w:rsidR="005D0736" w:rsidRPr="00F85A09" w:rsidRDefault="005D0736" w:rsidP="00F8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F85A09">
              <w:rPr>
                <w:rFonts w:eastAsia="Arial" w:cstheme="minorHAnsi"/>
                <w:color w:val="000000"/>
                <w:sz w:val="16"/>
                <w:szCs w:val="16"/>
              </w:rPr>
              <w:t>Agata Madaj</w:t>
            </w:r>
          </w:p>
          <w:p w14:paraId="1AA13DB0" w14:textId="77777777" w:rsidR="005D0736" w:rsidRPr="00F85A09" w:rsidRDefault="005D0736" w:rsidP="00F8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F85A09">
              <w:rPr>
                <w:rFonts w:eastAsia="Arial" w:cstheme="minorHAnsi"/>
                <w:color w:val="000000"/>
                <w:sz w:val="16"/>
                <w:szCs w:val="16"/>
              </w:rPr>
              <w:t xml:space="preserve">e-mail </w:t>
            </w:r>
            <w:hyperlink r:id="rId21" w:history="1">
              <w:r w:rsidRPr="00F85A09">
                <w:rPr>
                  <w:rStyle w:val="Hipercze"/>
                  <w:rFonts w:eastAsia="Arial" w:cstheme="minorHAnsi"/>
                  <w:sz w:val="16"/>
                  <w:szCs w:val="16"/>
                </w:rPr>
                <w:t>amadaj@centrumjp2.pl</w:t>
              </w:r>
            </w:hyperlink>
            <w:r w:rsidRPr="00F85A09">
              <w:rPr>
                <w:rFonts w:eastAsia="Arial" w:cstheme="minorHAnsi"/>
                <w:color w:val="000000"/>
                <w:sz w:val="16"/>
                <w:szCs w:val="16"/>
              </w:rPr>
              <w:t xml:space="preserve"> </w:t>
            </w:r>
          </w:p>
          <w:p w14:paraId="36C85391" w14:textId="77777777" w:rsidR="005D0736" w:rsidRPr="00F85A09" w:rsidRDefault="005D0736" w:rsidP="00F8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F85A09">
              <w:rPr>
                <w:rFonts w:eastAsia="Arial" w:cstheme="minorHAnsi"/>
                <w:color w:val="000000"/>
                <w:sz w:val="16"/>
                <w:szCs w:val="16"/>
              </w:rPr>
              <w:t>tel. kom. +48 519 806 873</w:t>
            </w:r>
          </w:p>
        </w:tc>
      </w:tr>
    </w:tbl>
    <w:p w14:paraId="69D1DB33" w14:textId="77777777" w:rsidR="003142EE" w:rsidRPr="00F85A09" w:rsidRDefault="003142EE" w:rsidP="00F85A09">
      <w:pPr>
        <w:jc w:val="both"/>
        <w:rPr>
          <w:rFonts w:cstheme="minorHAnsi"/>
          <w:sz w:val="20"/>
          <w:szCs w:val="20"/>
        </w:rPr>
      </w:pPr>
    </w:p>
    <w:sectPr w:rsidR="003142EE" w:rsidRPr="00F85A09" w:rsidSect="00DF0BD4">
      <w:headerReference w:type="default" r:id="rId22"/>
      <w:footerReference w:type="default" r:id="rId2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4E52" w14:textId="77777777" w:rsidR="00DF0BD4" w:rsidRDefault="00DF0BD4" w:rsidP="004A0C96">
      <w:pPr>
        <w:spacing w:after="0" w:line="240" w:lineRule="auto"/>
      </w:pPr>
      <w:r>
        <w:separator/>
      </w:r>
    </w:p>
  </w:endnote>
  <w:endnote w:type="continuationSeparator" w:id="0">
    <w:p w14:paraId="08AB8F0D" w14:textId="77777777" w:rsidR="00DF0BD4" w:rsidRDefault="00DF0BD4" w:rsidP="004A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84A0" w14:textId="77777777" w:rsidR="004A0C96" w:rsidRDefault="004A0C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6AB3AE" wp14:editId="307C0C07">
          <wp:simplePos x="0" y="0"/>
          <wp:positionH relativeFrom="margin">
            <wp:posOffset>3931920</wp:posOffset>
          </wp:positionH>
          <wp:positionV relativeFrom="paragraph">
            <wp:posOffset>5715</wp:posOffset>
          </wp:positionV>
          <wp:extent cx="1638300" cy="1099820"/>
          <wp:effectExtent l="0" t="0" r="0" b="0"/>
          <wp:wrapSquare wrapText="bothSides"/>
          <wp:docPr id="944354012" name="Obraz 944354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szawa-znak-RGB-instytucja_kultury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9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5B948" w14:textId="77777777" w:rsidR="004A0C96" w:rsidRDefault="004A0C96">
    <w:pPr>
      <w:pStyle w:val="Stopka"/>
    </w:pPr>
    <w:r>
      <w:rPr>
        <w:noProof/>
        <w:lang w:eastAsia="pl-PL"/>
      </w:rPr>
      <w:drawing>
        <wp:inline distT="0" distB="0" distL="0" distR="0" wp14:anchorId="21E63F16" wp14:editId="190F00F7">
          <wp:extent cx="2217931" cy="933450"/>
          <wp:effectExtent l="0" t="0" r="0" b="0"/>
          <wp:docPr id="1546371689" name="Obraz 1546371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JP2_LOGO_HOR_ACH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749" cy="93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0A18" w14:textId="77777777" w:rsidR="00DF0BD4" w:rsidRDefault="00DF0BD4" w:rsidP="004A0C96">
      <w:pPr>
        <w:spacing w:after="0" w:line="240" w:lineRule="auto"/>
      </w:pPr>
      <w:r>
        <w:separator/>
      </w:r>
    </w:p>
  </w:footnote>
  <w:footnote w:type="continuationSeparator" w:id="0">
    <w:p w14:paraId="7E04784B" w14:textId="77777777" w:rsidR="00DF0BD4" w:rsidRDefault="00DF0BD4" w:rsidP="004A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0E35" w14:textId="418EE079" w:rsidR="005D0736" w:rsidRDefault="005D0736" w:rsidP="005D07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3BAFD848" wp14:editId="2006D7BB">
          <wp:extent cx="4143375" cy="1714500"/>
          <wp:effectExtent l="0" t="0" r="0" b="0"/>
          <wp:docPr id="1401245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5D38D" w14:textId="77777777" w:rsidR="005D0736" w:rsidRPr="005D0736" w:rsidRDefault="005D0736" w:rsidP="005D07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96"/>
    <w:rsid w:val="00011566"/>
    <w:rsid w:val="0004697D"/>
    <w:rsid w:val="00047507"/>
    <w:rsid w:val="000728EB"/>
    <w:rsid w:val="00075145"/>
    <w:rsid w:val="000D054A"/>
    <w:rsid w:val="000E43C3"/>
    <w:rsid w:val="00110052"/>
    <w:rsid w:val="00161426"/>
    <w:rsid w:val="00163316"/>
    <w:rsid w:val="002157E5"/>
    <w:rsid w:val="002B3C4B"/>
    <w:rsid w:val="002C49FF"/>
    <w:rsid w:val="003134CE"/>
    <w:rsid w:val="003142EE"/>
    <w:rsid w:val="00340A79"/>
    <w:rsid w:val="003A3243"/>
    <w:rsid w:val="003B5697"/>
    <w:rsid w:val="00400318"/>
    <w:rsid w:val="00410DF4"/>
    <w:rsid w:val="004230C2"/>
    <w:rsid w:val="004A0C96"/>
    <w:rsid w:val="004C4757"/>
    <w:rsid w:val="00545606"/>
    <w:rsid w:val="00584F4C"/>
    <w:rsid w:val="005D0736"/>
    <w:rsid w:val="00613276"/>
    <w:rsid w:val="006C7293"/>
    <w:rsid w:val="006D5B92"/>
    <w:rsid w:val="007A66C0"/>
    <w:rsid w:val="008D1300"/>
    <w:rsid w:val="008E3C7A"/>
    <w:rsid w:val="00906554"/>
    <w:rsid w:val="009A4679"/>
    <w:rsid w:val="009F4C1D"/>
    <w:rsid w:val="00B66A6A"/>
    <w:rsid w:val="00B7135D"/>
    <w:rsid w:val="00BA4763"/>
    <w:rsid w:val="00BC428F"/>
    <w:rsid w:val="00BD63C5"/>
    <w:rsid w:val="00C02FA5"/>
    <w:rsid w:val="00C13488"/>
    <w:rsid w:val="00C80DDB"/>
    <w:rsid w:val="00D01373"/>
    <w:rsid w:val="00D80BCD"/>
    <w:rsid w:val="00D92977"/>
    <w:rsid w:val="00DB42D8"/>
    <w:rsid w:val="00DF0BD4"/>
    <w:rsid w:val="00E1061D"/>
    <w:rsid w:val="00E511E3"/>
    <w:rsid w:val="00E52FEC"/>
    <w:rsid w:val="00F85A09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14E98"/>
  <w15:chartTrackingRefBased/>
  <w15:docId w15:val="{AA99E176-AB3A-42A5-8573-63A19511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96"/>
  </w:style>
  <w:style w:type="paragraph" w:styleId="Stopka">
    <w:name w:val="footer"/>
    <w:basedOn w:val="Normalny"/>
    <w:link w:val="StopkaZnak"/>
    <w:uiPriority w:val="99"/>
    <w:unhideWhenUsed/>
    <w:rsid w:val="004A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96"/>
  </w:style>
  <w:style w:type="character" w:styleId="Hipercze">
    <w:name w:val="Hyperlink"/>
    <w:uiPriority w:val="99"/>
    <w:unhideWhenUsed/>
    <w:rsid w:val="00FE2652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FE2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65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652"/>
    <w:rPr>
      <w:rFonts w:ascii="Calibri" w:eastAsia="Calibri" w:hAnsi="Calibri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34C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CE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4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C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eepifanie.pl/wydarzenia/jak-nie-zabilem-swojego-ojca-i-jak-bardzo-tego-zaluje/" TargetMode="External"/><Relationship Id="rId13" Type="http://schemas.openxmlformats.org/officeDocument/2006/relationships/hyperlink" Target="https://noweepifanie.pl/wydarzenia/adamant/" TargetMode="External"/><Relationship Id="rId18" Type="http://schemas.openxmlformats.org/officeDocument/2006/relationships/hyperlink" Target="http://www.facebook.com/noweepifan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madaj@centrumjp2.pl" TargetMode="External"/><Relationship Id="rId7" Type="http://schemas.openxmlformats.org/officeDocument/2006/relationships/hyperlink" Target="https://noweepifanie.pl/wydarzenia/ptaki-ciernistych-krzewow-rzecz-o-milosci-w-kosciele/" TargetMode="External"/><Relationship Id="rId12" Type="http://schemas.openxmlformats.org/officeDocument/2006/relationships/hyperlink" Target="https://noweepifanie.pl/wydarzenia/jak-przedziwne-twe-imie/" TargetMode="External"/><Relationship Id="rId17" Type="http://schemas.openxmlformats.org/officeDocument/2006/relationships/hyperlink" Target="http://www.noweepifanie.p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weepifanie.pl/bilety/%20" TargetMode="External"/><Relationship Id="rId20" Type="http://schemas.openxmlformats.org/officeDocument/2006/relationships/hyperlink" Target="mailto:edyta.sudol@noweepifanie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noweepifanie.pl/wydarzenia/mloda-rezyseria-babcia-wandzia-i-bol/" TargetMode="External"/><Relationship Id="rId11" Type="http://schemas.openxmlformats.org/officeDocument/2006/relationships/hyperlink" Target="https://noweepifanie.pl/wydarzenia/golgotha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noweepifanie.pl/wydarzenia/godland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oweepifanie.pl/wydarzenia/piosenki-zmieszane/" TargetMode="External"/><Relationship Id="rId19" Type="http://schemas.openxmlformats.org/officeDocument/2006/relationships/hyperlink" Target="http://www.instagram.com/noweepifan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weepifanie.pl/wydarzenia/gusla/" TargetMode="External"/><Relationship Id="rId14" Type="http://schemas.openxmlformats.org/officeDocument/2006/relationships/hyperlink" Target="https://noweepifanie.pl/wydarzenia/lek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Madaj</dc:creator>
  <cp:keywords/>
  <dc:description/>
  <cp:lastModifiedBy>Edyta Sudoł</cp:lastModifiedBy>
  <cp:revision>3</cp:revision>
  <cp:lastPrinted>2024-02-07T12:48:00Z</cp:lastPrinted>
  <dcterms:created xsi:type="dcterms:W3CDTF">2024-02-07T20:07:00Z</dcterms:created>
  <dcterms:modified xsi:type="dcterms:W3CDTF">2024-02-12T11:28:00Z</dcterms:modified>
</cp:coreProperties>
</file>